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83B2" w14:textId="025F9790" w:rsidR="00930F0F" w:rsidRDefault="46C13F34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52"/>
          <w:szCs w:val="52"/>
        </w:rPr>
      </w:pPr>
      <w:r w:rsidRPr="5869C830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 xml:space="preserve">Referat samarbeidsutvalg  </w:t>
      </w:r>
    </w:p>
    <w:p w14:paraId="25387781" w14:textId="2A0565E2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</w:p>
    <w:p w14:paraId="53F956BC" w14:textId="0694B770" w:rsidR="00930F0F" w:rsidRDefault="46C13F34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40"/>
          <w:szCs w:val="40"/>
        </w:rPr>
      </w:pPr>
      <w:r w:rsidRPr="5869C830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Vågsbygd skoleenhet torsdag 6. juni 2024</w:t>
      </w:r>
    </w:p>
    <w:p w14:paraId="22F32178" w14:textId="343F1BE1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A3795B6" w14:textId="7FF08AEE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5869C830" w14:paraId="78FE883A" w14:textId="77777777" w:rsidTr="5869C83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9E3E69" w14:textId="26C3719D" w:rsidR="5869C830" w:rsidRDefault="5869C830" w:rsidP="5869C83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5869C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Samarbeidsutvalg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97CFCB" w14:textId="7193350E" w:rsidR="5869C830" w:rsidRDefault="5869C830" w:rsidP="5869C83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5869C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Personalrom Augland 15-16</w:t>
            </w:r>
          </w:p>
        </w:tc>
      </w:tr>
      <w:tr w:rsidR="5869C830" w14:paraId="13E6E6A7" w14:textId="77777777" w:rsidTr="5869C83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147CC13" w14:textId="4C9F6ADC" w:rsidR="5869C830" w:rsidRDefault="5869C830" w:rsidP="5869C83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5869C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Skolemiljøutvalg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BECFF" w14:textId="0C9F1419" w:rsidR="5869C830" w:rsidRDefault="5869C830" w:rsidP="5869C83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5869C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Personalrom Augland 16-17</w:t>
            </w:r>
          </w:p>
        </w:tc>
      </w:tr>
    </w:tbl>
    <w:p w14:paraId="35111B2C" w14:textId="2DD7C6DB" w:rsidR="00930F0F" w:rsidRDefault="081FD571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869C830">
        <w:rPr>
          <w:rFonts w:ascii="Arial" w:eastAsia="Arial" w:hAnsi="Arial" w:cs="Arial"/>
          <w:color w:val="000000" w:themeColor="text1"/>
          <w:sz w:val="28"/>
          <w:szCs w:val="28"/>
        </w:rPr>
        <w:t xml:space="preserve">Ikke </w:t>
      </w:r>
      <w:proofErr w:type="gramStart"/>
      <w:r w:rsidRPr="5869C830">
        <w:rPr>
          <w:rFonts w:ascii="Arial" w:eastAsia="Arial" w:hAnsi="Arial" w:cs="Arial"/>
          <w:color w:val="000000" w:themeColor="text1"/>
          <w:sz w:val="28"/>
          <w:szCs w:val="28"/>
        </w:rPr>
        <w:t>tilstede</w:t>
      </w:r>
      <w:proofErr w:type="gramEnd"/>
      <w:r w:rsidRPr="5869C830">
        <w:rPr>
          <w:rFonts w:ascii="Arial" w:eastAsia="Arial" w:hAnsi="Arial" w:cs="Arial"/>
          <w:color w:val="000000" w:themeColor="text1"/>
          <w:sz w:val="28"/>
          <w:szCs w:val="28"/>
        </w:rPr>
        <w:t>: Hege Baggethun</w:t>
      </w:r>
    </w:p>
    <w:p w14:paraId="46486A29" w14:textId="60B607D1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655"/>
        <w:gridCol w:w="3180"/>
      </w:tblGrid>
      <w:tr w:rsidR="5869C830" w14:paraId="7595CE88" w14:textId="77777777" w:rsidTr="5869C830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6CFFB10" w14:textId="0D8BA993" w:rsidR="5869C830" w:rsidRDefault="5869C830" w:rsidP="5869C830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5DCAE6" w14:textId="1B7FFFB7" w:rsidR="5869C830" w:rsidRDefault="5869C830" w:rsidP="5869C83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5869C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Augland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F7A173" w14:textId="34C52C3D" w:rsidR="5869C830" w:rsidRDefault="5869C830" w:rsidP="5869C83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5869C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Åsane</w:t>
            </w:r>
          </w:p>
        </w:tc>
      </w:tr>
      <w:tr w:rsidR="5869C830" w14:paraId="5DDA48C5" w14:textId="77777777" w:rsidTr="5869C830">
        <w:trPr>
          <w:trHeight w:val="300"/>
        </w:trPr>
        <w:tc>
          <w:tcPr>
            <w:tcW w:w="8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3EE5F58" w14:textId="0F5F7618" w:rsidR="5869C830" w:rsidRDefault="5869C830" w:rsidP="5869C83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5869C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Samarbeidsutvalg</w:t>
            </w:r>
          </w:p>
        </w:tc>
      </w:tr>
      <w:tr w:rsidR="5869C830" w14:paraId="7C2996A8" w14:textId="77777777" w:rsidTr="5869C830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318DE3" w14:textId="5D35173A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To fra undervisningspersonalet</w:t>
            </w:r>
          </w:p>
          <w:p w14:paraId="67E46B33" w14:textId="737E03FA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9A3F9B" w14:textId="2B22D2AE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0E0B04" w14:textId="106DF7F5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Vara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28C92B1" w14:textId="5EDEC97C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Kathrine Ravnevand</w:t>
            </w:r>
          </w:p>
          <w:p w14:paraId="7C0E3AA0" w14:textId="109DF07F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Henrik Brandeggen</w:t>
            </w:r>
          </w:p>
          <w:p w14:paraId="058B09B4" w14:textId="10B0F703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86840C" w14:textId="2F35D993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275DA0" w14:textId="1B749245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Magne Østhus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0AD7C1" w14:textId="4DE3AAB0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Hanne Antonisen</w:t>
            </w:r>
          </w:p>
          <w:p w14:paraId="056F0F65" w14:textId="772611D3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Kristina Woxmyhr</w:t>
            </w:r>
          </w:p>
          <w:p w14:paraId="10A39321" w14:textId="236862E5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FB2129" w14:textId="56D42152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215934" w14:textId="51B0575C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Magne Østhus</w:t>
            </w:r>
          </w:p>
          <w:p w14:paraId="2C11F3A6" w14:textId="769EA341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5869C830" w14:paraId="511B8EE2" w14:textId="77777777" w:rsidTr="5869C830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86F8A9" w14:textId="6C411F89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En representant fra øvrige ansatte</w:t>
            </w:r>
          </w:p>
          <w:p w14:paraId="679468BE" w14:textId="54474CC4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2BCF938" w14:textId="494D9B10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Vara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CB3CB3A" w14:textId="667280AA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Zejna Sator</w:t>
            </w:r>
          </w:p>
          <w:p w14:paraId="323B8311" w14:textId="0E4EC829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182D03" w14:textId="09401B8C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446D29" w14:textId="0D307F2D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D1A3DE9" w14:textId="5C2E5045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B514227" w14:textId="5E1C9160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C33ABA" w14:textId="740BA7AC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CB4F4F" w14:textId="30B7995E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5869C830" w14:paraId="7544CAB1" w14:textId="77777777" w:rsidTr="5869C830">
        <w:trPr>
          <w:trHeight w:val="3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C79732" w14:textId="79EE5A85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To fra foreldrerådet. Den ene er lederen av foreldrenes arbeidsutvalg</w:t>
            </w:r>
          </w:p>
          <w:p w14:paraId="3131D51D" w14:textId="13D0606F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5B9CD5" w14:textId="37BCC1E2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Vara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91C0CBF" w14:textId="6FBCA35D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Anders Gilje (leder)</w:t>
            </w:r>
          </w:p>
          <w:p w14:paraId="73708193" w14:textId="257DDD79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6B3CF5" w14:textId="0ECF7080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Karine Wigh</w:t>
            </w:r>
          </w:p>
          <w:p w14:paraId="490ADDD6" w14:textId="7C89EC96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D27DF3" w14:textId="0BD1122F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1F24775" w14:textId="0497FC2A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Anders Gilje (leder)</w:t>
            </w:r>
          </w:p>
          <w:p w14:paraId="1F56C423" w14:textId="76319C6F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5A77C5E" w14:textId="1E6A875E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Janina Vollset</w:t>
            </w:r>
          </w:p>
          <w:p w14:paraId="4FBBB3BD" w14:textId="64254946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5869C830" w14:paraId="4958F3DA" w14:textId="77777777" w:rsidTr="5869C830">
        <w:trPr>
          <w:trHeight w:val="585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FE8B3A" w14:textId="40766CE7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To fra elevrådet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2EEC0D" w14:textId="372718EE" w:rsidR="5869C830" w:rsidRPr="00394C38" w:rsidRDefault="5869C830" w:rsidP="5869C83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7a: Miriam Ayad </w:t>
            </w:r>
            <w:proofErr w:type="spellStart"/>
            <w:r w:rsidRPr="5869C830">
              <w:rPr>
                <w:rFonts w:ascii="Arial" w:eastAsia="Arial" w:hAnsi="Arial" w:cs="Arial"/>
                <w:sz w:val="22"/>
                <w:szCs w:val="22"/>
                <w:lang w:val="en-US"/>
              </w:rPr>
              <w:t>Ablahad</w:t>
            </w:r>
            <w:proofErr w:type="spellEnd"/>
            <w:r w:rsidRPr="5869C830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5869C830">
              <w:rPr>
                <w:rFonts w:ascii="Arial" w:eastAsia="Arial" w:hAnsi="Arial" w:cs="Arial"/>
                <w:sz w:val="22"/>
                <w:szCs w:val="22"/>
                <w:lang w:val="en-US"/>
              </w:rPr>
              <w:t>Tammu</w:t>
            </w:r>
            <w:proofErr w:type="spellEnd"/>
          </w:p>
          <w:p w14:paraId="7A5D0159" w14:textId="47164047" w:rsidR="5869C830" w:rsidRPr="00394C38" w:rsidRDefault="5869C830" w:rsidP="5869C830">
            <w:pPr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  <w:lang w:val="en-US"/>
              </w:rPr>
              <w:t>7b: Jakob Horverak</w:t>
            </w:r>
          </w:p>
          <w:p w14:paraId="37378A36" w14:textId="7A32362D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7c: Halvor Berge</w:t>
            </w:r>
          </w:p>
          <w:p w14:paraId="1FCB22A9" w14:textId="5FDC4B69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E51576" w14:textId="5EA5471B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8577B5" w14:textId="63269474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5869C830" w14:paraId="08BB856A" w14:textId="77777777" w:rsidTr="5869C830">
        <w:trPr>
          <w:trHeight w:val="2025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0731E0" w14:textId="44D504E9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To fra kommunen. Den ene er rektor på skolen. Den andre oppnevnes av kommunens valg- og honorarkomite</w:t>
            </w:r>
          </w:p>
          <w:p w14:paraId="39FE6DBB" w14:textId="753170DE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0E0BCD" w14:textId="60F8AE5A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 xml:space="preserve">Representant: </w:t>
            </w:r>
          </w:p>
          <w:p w14:paraId="44790056" w14:textId="1B2A5C52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E8C7552" w14:textId="3C6DF2EB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CC54D8" w14:textId="0D4DE13D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5869C830">
              <w:rPr>
                <w:rFonts w:ascii="Arial" w:eastAsia="Arial" w:hAnsi="Arial" w:cs="Arial"/>
                <w:sz w:val="22"/>
                <w:szCs w:val="22"/>
              </w:rPr>
              <w:t>Vara :</w:t>
            </w:r>
            <w:proofErr w:type="gramEnd"/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97058F" w14:textId="23B0E9FF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Ellinor Aas (rektor)</w:t>
            </w:r>
          </w:p>
          <w:p w14:paraId="52376519" w14:textId="72002E97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233777" w14:textId="2F829EAB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0170FB" w14:textId="6928B3F7" w:rsidR="5869C830" w:rsidRDefault="5869C830" w:rsidP="5869C830">
            <w:pPr>
              <w:rPr>
                <w:rFonts w:ascii="Verdana" w:eastAsia="Verdana" w:hAnsi="Verdana" w:cs="Verdana"/>
                <w:color w:val="000000" w:themeColor="text1"/>
              </w:rPr>
            </w:pPr>
          </w:p>
          <w:p w14:paraId="23A670DD" w14:textId="305E8B13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 xml:space="preserve">(politisk </w:t>
            </w:r>
            <w:proofErr w:type="spellStart"/>
            <w:proofErr w:type="gramStart"/>
            <w:r w:rsidRPr="5869C830">
              <w:rPr>
                <w:rFonts w:ascii="Arial" w:eastAsia="Arial" w:hAnsi="Arial" w:cs="Arial"/>
                <w:sz w:val="22"/>
                <w:szCs w:val="22"/>
              </w:rPr>
              <w:t>repr.TVP</w:t>
            </w:r>
            <w:proofErr w:type="spellEnd"/>
            <w:r w:rsidRPr="5869C830">
              <w:rPr>
                <w:rFonts w:ascii="Arial" w:eastAsia="Arial" w:hAnsi="Arial" w:cs="Arial"/>
                <w:sz w:val="22"/>
                <w:szCs w:val="22"/>
              </w:rPr>
              <w:t xml:space="preserve"> )</w:t>
            </w:r>
            <w:proofErr w:type="gramEnd"/>
          </w:p>
          <w:p w14:paraId="1F2AD693" w14:textId="74431DBA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Hege Baggethun, SV</w:t>
            </w:r>
          </w:p>
          <w:p w14:paraId="1A8EA770" w14:textId="784E1499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4708BE" w14:textId="66194378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83BD7C" w14:textId="76953FAD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(politisk repr. TVP)</w:t>
            </w:r>
          </w:p>
          <w:p w14:paraId="304DAD3B" w14:textId="5E135E1C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Ove Grude, KRF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746A56" w14:textId="59401A89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  <w:lang w:val="en-US"/>
              </w:rPr>
              <w:t>Ellinor Aas (</w:t>
            </w:r>
            <w:proofErr w:type="spellStart"/>
            <w:r w:rsidRPr="5869C830">
              <w:rPr>
                <w:rFonts w:ascii="Arial" w:eastAsia="Arial" w:hAnsi="Arial" w:cs="Arial"/>
                <w:sz w:val="22"/>
                <w:szCs w:val="22"/>
                <w:lang w:val="en-US"/>
              </w:rPr>
              <w:t>rektor</w:t>
            </w:r>
            <w:proofErr w:type="spellEnd"/>
            <w:r w:rsidRPr="5869C830">
              <w:rPr>
                <w:rFonts w:ascii="Arial" w:eastAsia="Arial" w:hAnsi="Arial" w:cs="Arial"/>
                <w:sz w:val="22"/>
                <w:szCs w:val="22"/>
                <w:lang w:val="en-US"/>
              </w:rPr>
              <w:t>)</w:t>
            </w:r>
          </w:p>
          <w:p w14:paraId="1264D104" w14:textId="02D58517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A11ECD" w14:textId="1CB9490B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E858EF" w14:textId="57E54079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C67571" w14:textId="19947E1B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5869C830" w14:paraId="7CBCB17A" w14:textId="77777777" w:rsidTr="5869C830">
        <w:trPr>
          <w:trHeight w:val="300"/>
        </w:trPr>
        <w:tc>
          <w:tcPr>
            <w:tcW w:w="8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1202B7" w14:textId="6F2D24A9" w:rsidR="5869C830" w:rsidRDefault="5869C830" w:rsidP="5869C83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5869C8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Skolemiljøutvalg </w:t>
            </w:r>
          </w:p>
        </w:tc>
      </w:tr>
      <w:tr w:rsidR="5869C830" w14:paraId="1DDD9ED4" w14:textId="77777777" w:rsidTr="5869C830">
        <w:trPr>
          <w:trHeight w:val="2115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B7016B4" w14:textId="5BACB17C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lastRenderedPageBreak/>
              <w:t>Samarbeidsutvalg suppleres med en foreldrerepresentant og en elevrådsrepresentant</w:t>
            </w:r>
          </w:p>
          <w:p w14:paraId="7CB7EE47" w14:textId="1FA12CC1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176F24" w14:textId="4038A990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7AF7E1" w14:textId="5102675E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Vara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271D2B" w14:textId="435014CB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(foreldrerepresentant)</w:t>
            </w:r>
          </w:p>
          <w:p w14:paraId="77C1EF21" w14:textId="074BBD96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D3A4E80" w14:textId="666C00D8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(elevrepresentant)</w:t>
            </w:r>
          </w:p>
          <w:p w14:paraId="50EFEB42" w14:textId="224D62DD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 xml:space="preserve">7a: Miriam Ayad </w:t>
            </w:r>
            <w:proofErr w:type="spellStart"/>
            <w:r w:rsidRPr="5869C830">
              <w:rPr>
                <w:rFonts w:ascii="Arial" w:eastAsia="Arial" w:hAnsi="Arial" w:cs="Arial"/>
                <w:sz w:val="22"/>
                <w:szCs w:val="22"/>
              </w:rPr>
              <w:t>Ablahad</w:t>
            </w:r>
            <w:proofErr w:type="spellEnd"/>
            <w:r w:rsidRPr="5869C83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5869C830">
              <w:rPr>
                <w:rFonts w:ascii="Arial" w:eastAsia="Arial" w:hAnsi="Arial" w:cs="Arial"/>
                <w:sz w:val="22"/>
                <w:szCs w:val="22"/>
              </w:rPr>
              <w:t>Tammu</w:t>
            </w:r>
            <w:proofErr w:type="spellEnd"/>
          </w:p>
          <w:p w14:paraId="33095F74" w14:textId="1BF631DB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7b: Jakob Horverak</w:t>
            </w:r>
          </w:p>
          <w:p w14:paraId="566489A0" w14:textId="395EC579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7c: Halvor Berge</w:t>
            </w:r>
          </w:p>
          <w:p w14:paraId="7511ED7A" w14:textId="1947FBBC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CA6526" w14:textId="0F371427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80965D" w14:textId="75859BB8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9D38C" w14:textId="0358C53E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BAAB97A" w14:textId="1518A9BE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9E7058A" w14:textId="25B7869D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6C4C5BA" w14:textId="791475B2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0EF468C" w14:textId="483A97C4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666297A" w14:textId="2DA4C4D3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4E0AF08" w14:textId="62CDA0E8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9F469A2" w14:textId="2200AEB2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ellrutenett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959"/>
        <w:gridCol w:w="3959"/>
      </w:tblGrid>
      <w:tr w:rsidR="5869C830" w14:paraId="12F2AA31" w14:textId="77777777" w:rsidTr="515F8F92">
        <w:trPr>
          <w:trHeight w:val="405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016627" w14:textId="05485568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2A2BB17" w14:textId="63BFB3D4" w:rsidR="5869C830" w:rsidRDefault="5869C830" w:rsidP="5869C83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869C830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0BBED2" w14:textId="066A8BB9" w:rsidR="73FE8D50" w:rsidRDefault="73FE8D50" w:rsidP="515F8F9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>Samarbeidsutvalg:</w:t>
            </w:r>
          </w:p>
        </w:tc>
      </w:tr>
      <w:tr w:rsidR="5869C830" w14:paraId="4A90AE13" w14:textId="77777777" w:rsidTr="515F8F92">
        <w:trPr>
          <w:trHeight w:val="615"/>
        </w:trPr>
        <w:tc>
          <w:tcPr>
            <w:tcW w:w="1097" w:type="dxa"/>
            <w:vMerge/>
            <w:vAlign w:val="center"/>
          </w:tcPr>
          <w:p w14:paraId="3E4F5310" w14:textId="77777777" w:rsidR="00930F0F" w:rsidRDefault="00930F0F"/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39DBC04" w14:textId="0E409B6E" w:rsidR="304FEF18" w:rsidRDefault="304FEF18" w:rsidP="304FEF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96470AF" w14:textId="7E05FE93" w:rsidR="304FEF18" w:rsidRDefault="304FEF18" w:rsidP="304FEF18">
            <w:pPr>
              <w:pStyle w:val="Listeavsnitt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>Omvisning i Nybygg</w:t>
            </w:r>
          </w:p>
          <w:p w14:paraId="7E21D772" w14:textId="563BC71C" w:rsidR="304FEF18" w:rsidRDefault="304FEF18" w:rsidP="304FEF18">
            <w:pPr>
              <w:pStyle w:val="Listeavsnitt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>Økonomi- sak fra forrige møte</w:t>
            </w:r>
          </w:p>
          <w:p w14:paraId="0EE7B0F5" w14:textId="1184AFC7" w:rsidR="304FEF18" w:rsidRDefault="304FEF18" w:rsidP="304FEF18">
            <w:pPr>
              <w:pStyle w:val="Listeavsnitt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 xml:space="preserve">Konstituering av nytt Samarbeidsutvalg- vedta </w:t>
            </w:r>
            <w:proofErr w:type="spellStart"/>
            <w:r w:rsidRPr="304FEF18">
              <w:rPr>
                <w:rFonts w:ascii="Arial" w:eastAsia="Arial" w:hAnsi="Arial" w:cs="Arial"/>
                <w:sz w:val="22"/>
                <w:szCs w:val="22"/>
              </w:rPr>
              <w:t>årshjul</w:t>
            </w:r>
            <w:proofErr w:type="spellEnd"/>
            <w:r w:rsidRPr="304FEF18">
              <w:rPr>
                <w:rFonts w:ascii="Arial" w:eastAsia="Arial" w:hAnsi="Arial" w:cs="Arial"/>
                <w:sz w:val="22"/>
                <w:szCs w:val="22"/>
              </w:rPr>
              <w:t xml:space="preserve"> for kommende skoleår</w:t>
            </w:r>
          </w:p>
          <w:p w14:paraId="6C625A89" w14:textId="3878CA4A" w:rsidR="304FEF18" w:rsidRDefault="304FEF18" w:rsidP="304FEF18">
            <w:pPr>
              <w:pStyle w:val="Listeavsnitt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>Skolerute</w:t>
            </w:r>
          </w:p>
          <w:p w14:paraId="29F29402" w14:textId="05792BAC" w:rsidR="304FEF18" w:rsidRDefault="304FEF18" w:rsidP="304FEF18">
            <w:pPr>
              <w:pStyle w:val="Listeavsnitt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>Datoer (uker) skole- hjemsamtaler og foreldremøter høst og vår</w:t>
            </w:r>
          </w:p>
          <w:p w14:paraId="118BF0B9" w14:textId="170A339C" w:rsidR="304FEF18" w:rsidRDefault="304FEF18" w:rsidP="304FEF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D28C49" w14:textId="06F64169" w:rsidR="515F8F92" w:rsidRDefault="515F8F92" w:rsidP="515F8F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B4B6B6" w14:textId="51A2787A" w:rsidR="790C1717" w:rsidRDefault="790C1717" w:rsidP="515F8F92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>Omvisning i nybygg. Skolen er veldig fornøyd med nytt nybygg. Oppleves som funksjonelt og</w:t>
            </w:r>
            <w:r w:rsidR="5A5B09DE" w:rsidRPr="515F8F92">
              <w:rPr>
                <w:rFonts w:ascii="Arial" w:eastAsia="Arial" w:hAnsi="Arial" w:cs="Arial"/>
                <w:sz w:val="22"/>
                <w:szCs w:val="22"/>
              </w:rPr>
              <w:t xml:space="preserve"> har i tillegg g</w:t>
            </w:r>
            <w:r w:rsidRPr="515F8F92">
              <w:rPr>
                <w:rFonts w:ascii="Arial" w:eastAsia="Arial" w:hAnsi="Arial" w:cs="Arial"/>
                <w:sz w:val="22"/>
                <w:szCs w:val="22"/>
              </w:rPr>
              <w:t xml:space="preserve">od luft og god lyd. </w:t>
            </w:r>
          </w:p>
          <w:p w14:paraId="48222C1D" w14:textId="4D7717E7" w:rsidR="48F6FDF8" w:rsidRDefault="48F6FDF8" w:rsidP="515F8F92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 xml:space="preserve">Oppvekst og direktør hat uten at skolen har vist det benyttet seg av sin styringsrett. Skolen er nedjustert fra 5% til 3% </w:t>
            </w:r>
            <w:r w:rsidR="3CCED9AA" w:rsidRPr="515F8F92">
              <w:rPr>
                <w:rFonts w:ascii="Arial" w:eastAsia="Arial" w:hAnsi="Arial" w:cs="Arial"/>
                <w:sz w:val="22"/>
                <w:szCs w:val="22"/>
              </w:rPr>
              <w:t>i forhold til sitt Disposisjonsfond.</w:t>
            </w:r>
          </w:p>
          <w:p w14:paraId="7ECCD83F" w14:textId="57CD50CD" w:rsidR="3CCED9AA" w:rsidRDefault="3CCED9AA" w:rsidP="515F8F92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 xml:space="preserve">Samarbeidsutvalg vedtatt for høst 24. FAU får på plass en deltaker til høsten som kan fylle rollen i Skolemiljøutvalget. </w:t>
            </w:r>
            <w:proofErr w:type="spellStart"/>
            <w:r w:rsidR="5419421B" w:rsidRPr="515F8F92">
              <w:rPr>
                <w:rFonts w:ascii="Arial" w:eastAsia="Arial" w:hAnsi="Arial" w:cs="Arial"/>
                <w:sz w:val="22"/>
                <w:szCs w:val="22"/>
              </w:rPr>
              <w:t>Årshjul</w:t>
            </w:r>
            <w:proofErr w:type="spellEnd"/>
            <w:r w:rsidR="5419421B" w:rsidRPr="515F8F92">
              <w:rPr>
                <w:rFonts w:ascii="Arial" w:eastAsia="Arial" w:hAnsi="Arial" w:cs="Arial"/>
                <w:sz w:val="22"/>
                <w:szCs w:val="22"/>
              </w:rPr>
              <w:t xml:space="preserve"> for Samarbeidsutvalget ble ikke vedtatt. Tas opp på første møte til høsten. Første møte er satt til torsdag 19. </w:t>
            </w:r>
            <w:r w:rsidR="46FC7FC5" w:rsidRPr="515F8F9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5419421B" w:rsidRPr="515F8F92">
              <w:rPr>
                <w:rFonts w:ascii="Arial" w:eastAsia="Arial" w:hAnsi="Arial" w:cs="Arial"/>
                <w:sz w:val="22"/>
                <w:szCs w:val="22"/>
              </w:rPr>
              <w:t>eptember</w:t>
            </w:r>
            <w:r w:rsidR="46FC7FC5" w:rsidRPr="515F8F92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01FD3F6" w14:textId="3E188C5C" w:rsidR="3CCED9AA" w:rsidRDefault="3CCED9AA" w:rsidP="515F8F92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>Vågsbygd skole følger Kristiansand skolens Skolerute for skoleåret 2024-2025.</w:t>
            </w:r>
          </w:p>
          <w:p w14:paraId="54C4EE41" w14:textId="44FDEB8D" w:rsidR="3CCED9AA" w:rsidRDefault="3CCED9AA" w:rsidP="515F8F92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 xml:space="preserve">Datoer for Skole- hjem utviklingssamtaler og foreldremøter opprettholdes omtrent som må. </w:t>
            </w:r>
          </w:p>
          <w:p w14:paraId="66220F51" w14:textId="5D90E961" w:rsidR="3CCED9AA" w:rsidRDefault="3CCED9AA" w:rsidP="515F8F92">
            <w:pPr>
              <w:pStyle w:val="Listeavsnitt"/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>I skole- hjem utviklingssamtale står eleven i sentrum og skal være til</w:t>
            </w:r>
            <w:r w:rsidR="66BB891C" w:rsidRPr="515F8F9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515F8F92">
              <w:rPr>
                <w:rFonts w:ascii="Arial" w:eastAsia="Arial" w:hAnsi="Arial" w:cs="Arial"/>
                <w:sz w:val="22"/>
                <w:szCs w:val="22"/>
              </w:rPr>
              <w:t>stede hele tiden. Ved ønske om møte med lærer/skole uten elev skal dette gjøres på et annet tidspunkt. Foreldre</w:t>
            </w:r>
            <w:r w:rsidR="2D565A87" w:rsidRPr="515F8F92">
              <w:rPr>
                <w:rFonts w:ascii="Arial" w:eastAsia="Arial" w:hAnsi="Arial" w:cs="Arial"/>
                <w:sz w:val="22"/>
                <w:szCs w:val="22"/>
              </w:rPr>
              <w:t xml:space="preserve">/foresatte tar kontakt med kontaktlærere på Visma for nærmere avtale om tidspunkt. </w:t>
            </w:r>
          </w:p>
        </w:tc>
      </w:tr>
      <w:tr w:rsidR="304FEF18" w14:paraId="4F7F134D" w14:textId="77777777" w:rsidTr="515F8F92">
        <w:trPr>
          <w:trHeight w:val="615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C2664B" w14:textId="413A7831" w:rsidR="304FEF18" w:rsidRDefault="304FEF18" w:rsidP="304FEF1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94E685" w14:textId="7D41D07D" w:rsidR="304FEF18" w:rsidRDefault="304FEF18" w:rsidP="304FEF1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>Skolemiljøutvalg:</w:t>
            </w:r>
          </w:p>
          <w:p w14:paraId="0644BA83" w14:textId="6561787B" w:rsidR="304FEF18" w:rsidRDefault="304FEF18" w:rsidP="304FEF18">
            <w:pPr>
              <w:pStyle w:val="Listeavsnitt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 xml:space="preserve">Offisiell Åpning med ordfører 3. sept. 2024 </w:t>
            </w:r>
          </w:p>
          <w:p w14:paraId="143386F0" w14:textId="471BEF9D" w:rsidR="304FEF18" w:rsidRDefault="304FEF18" w:rsidP="304FEF18">
            <w:pPr>
              <w:pStyle w:val="Listeavsnitt"/>
              <w:numPr>
                <w:ilvl w:val="0"/>
                <w:numId w:val="7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>Evaluering av året</w:t>
            </w:r>
          </w:p>
          <w:p w14:paraId="708C66BB" w14:textId="1C4342C3" w:rsidR="304FEF18" w:rsidRDefault="304FEF18" w:rsidP="304FEF18">
            <w:pPr>
              <w:pStyle w:val="Listeavsnitt"/>
              <w:numPr>
                <w:ilvl w:val="1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 xml:space="preserve"> Elevråd</w:t>
            </w:r>
          </w:p>
          <w:p w14:paraId="27CC34ED" w14:textId="595F8992" w:rsidR="304FEF18" w:rsidRDefault="304FEF18" w:rsidP="304FEF18">
            <w:pPr>
              <w:pStyle w:val="Listeavsnitt"/>
              <w:numPr>
                <w:ilvl w:val="1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304FEF18">
              <w:rPr>
                <w:rFonts w:ascii="Arial" w:eastAsia="Arial" w:hAnsi="Arial" w:cs="Arial"/>
                <w:sz w:val="22"/>
                <w:szCs w:val="22"/>
              </w:rPr>
              <w:t>Fau</w:t>
            </w:r>
            <w:proofErr w:type="spellEnd"/>
          </w:p>
          <w:p w14:paraId="47BC98D6" w14:textId="3E0F0C48" w:rsidR="304FEF18" w:rsidRDefault="304FEF18" w:rsidP="304FEF18">
            <w:pPr>
              <w:pStyle w:val="Listeavsnitt"/>
              <w:numPr>
                <w:ilvl w:val="1"/>
                <w:numId w:val="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304FEF18">
              <w:rPr>
                <w:rFonts w:ascii="Arial" w:eastAsia="Arial" w:hAnsi="Arial" w:cs="Arial"/>
                <w:sz w:val="22"/>
                <w:szCs w:val="22"/>
              </w:rPr>
              <w:t>Skolemiljøutvalg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3D260E" w14:textId="05B3EB2A" w:rsidR="342DDF06" w:rsidRDefault="342DDF06" w:rsidP="515F8F9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>Skolemiljøutvalg</w:t>
            </w:r>
          </w:p>
          <w:p w14:paraId="615F397C" w14:textId="06505390" w:rsidR="5BFC284E" w:rsidRDefault="5BFC284E" w:rsidP="515F8F92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 xml:space="preserve">Offisiell Åpning av Vågsbygd skole er satt til 3. sept. Plan for dagen vil komme senere. Tilbakemelding fra FAU er at de gjerne bidrar om det er behov for </w:t>
            </w:r>
            <w:r w:rsidR="44B31456" w:rsidRPr="515F8F92">
              <w:rPr>
                <w:rFonts w:ascii="Arial" w:eastAsia="Arial" w:hAnsi="Arial" w:cs="Arial"/>
                <w:sz w:val="22"/>
                <w:szCs w:val="22"/>
              </w:rPr>
              <w:t xml:space="preserve">det. Skolen vurderer behov når program og organisering er planlagt. </w:t>
            </w:r>
          </w:p>
          <w:p w14:paraId="6BE83AB0" w14:textId="312E8606" w:rsidR="5333CC56" w:rsidRDefault="5333CC56" w:rsidP="515F8F92">
            <w:pPr>
              <w:pStyle w:val="Listeavsnitt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>Evaluering av året:</w:t>
            </w:r>
          </w:p>
          <w:p w14:paraId="76558D27" w14:textId="1752BD7C" w:rsidR="5333CC56" w:rsidRDefault="5333CC56" w:rsidP="515F8F92">
            <w:pPr>
              <w:pStyle w:val="Listeavsnitt"/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>Elevråd: Har fungert bara. Opplever at de blir sett og hørt. Passelig med antall møter.</w:t>
            </w:r>
          </w:p>
          <w:p w14:paraId="29ACB189" w14:textId="4ECA1682" w:rsidR="5333CC56" w:rsidRDefault="5333CC56" w:rsidP="515F8F92">
            <w:pPr>
              <w:pStyle w:val="Listeavsnitt"/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>FAU</w:t>
            </w:r>
            <w:r w:rsidR="5AFD139F" w:rsidRPr="515F8F92">
              <w:rPr>
                <w:rFonts w:ascii="Arial" w:eastAsia="Arial" w:hAnsi="Arial" w:cs="Arial"/>
                <w:sz w:val="22"/>
                <w:szCs w:val="22"/>
              </w:rPr>
              <w:t xml:space="preserve">. Har fungert bra. </w:t>
            </w:r>
            <w:proofErr w:type="spellStart"/>
            <w:r w:rsidR="5AFD139F" w:rsidRPr="515F8F92">
              <w:rPr>
                <w:rFonts w:ascii="Arial" w:eastAsia="Arial" w:hAnsi="Arial" w:cs="Arial"/>
                <w:sz w:val="22"/>
                <w:szCs w:val="22"/>
              </w:rPr>
              <w:t>Årshjul</w:t>
            </w:r>
            <w:proofErr w:type="spellEnd"/>
            <w:r w:rsidR="5AFD139F" w:rsidRPr="515F8F92">
              <w:rPr>
                <w:rFonts w:ascii="Arial" w:eastAsia="Arial" w:hAnsi="Arial" w:cs="Arial"/>
                <w:sz w:val="22"/>
                <w:szCs w:val="22"/>
              </w:rPr>
              <w:t xml:space="preserve"> på plass.</w:t>
            </w:r>
            <w:r w:rsidR="2F8A1E4A" w:rsidRPr="515F8F9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AFD139F" w:rsidRPr="515F8F9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640090A4" w14:textId="0A019D4F" w:rsidR="32FDD615" w:rsidRDefault="32FDD615" w:rsidP="515F8F92">
            <w:pPr>
              <w:pStyle w:val="Listeavsnitt"/>
              <w:rPr>
                <w:rFonts w:ascii="Arial" w:eastAsia="Arial" w:hAnsi="Arial" w:cs="Arial"/>
                <w:sz w:val="22"/>
                <w:szCs w:val="22"/>
              </w:rPr>
            </w:pPr>
            <w:r w:rsidRPr="515F8F92">
              <w:rPr>
                <w:rFonts w:ascii="Arial" w:eastAsia="Arial" w:hAnsi="Arial" w:cs="Arial"/>
                <w:sz w:val="22"/>
                <w:szCs w:val="22"/>
              </w:rPr>
              <w:t>Samarbeidsutvalg: Har fungert bra. God stemning og godt positiv</w:t>
            </w:r>
            <w:r w:rsidR="4643F562" w:rsidRPr="515F8F92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515F8F92">
              <w:rPr>
                <w:rFonts w:ascii="Arial" w:eastAsia="Arial" w:hAnsi="Arial" w:cs="Arial"/>
                <w:sz w:val="22"/>
                <w:szCs w:val="22"/>
              </w:rPr>
              <w:t xml:space="preserve"> samarbeid</w:t>
            </w:r>
            <w:r w:rsidR="3D08A74B" w:rsidRPr="515F8F92">
              <w:rPr>
                <w:rFonts w:ascii="Arial" w:eastAsia="Arial" w:hAnsi="Arial" w:cs="Arial"/>
                <w:sz w:val="22"/>
                <w:szCs w:val="22"/>
              </w:rPr>
              <w:t xml:space="preserve">. Spiller på lag. </w:t>
            </w:r>
          </w:p>
        </w:tc>
      </w:tr>
    </w:tbl>
    <w:p w14:paraId="69B8A572" w14:textId="06D7F40D" w:rsidR="00930F0F" w:rsidRDefault="00930F0F" w:rsidP="5869C830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5F6BE53" w14:textId="3CC732C0" w:rsidR="00930F0F" w:rsidRDefault="00930F0F" w:rsidP="5869C830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4E3129" w14:textId="36311F30" w:rsidR="00930F0F" w:rsidRDefault="00930F0F" w:rsidP="5869C830"/>
    <w:sectPr w:rsidR="0093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382B"/>
    <w:multiLevelType w:val="hybridMultilevel"/>
    <w:tmpl w:val="B0CE3B2A"/>
    <w:lvl w:ilvl="0" w:tplc="05AE53D4">
      <w:start w:val="1"/>
      <w:numFmt w:val="decimal"/>
      <w:lvlText w:val="%1."/>
      <w:lvlJc w:val="left"/>
      <w:pPr>
        <w:ind w:left="720" w:hanging="360"/>
      </w:pPr>
    </w:lvl>
    <w:lvl w:ilvl="1" w:tplc="44DABFCA">
      <w:start w:val="1"/>
      <w:numFmt w:val="lowerLetter"/>
      <w:lvlText w:val="%2."/>
      <w:lvlJc w:val="left"/>
      <w:pPr>
        <w:ind w:left="1440" w:hanging="360"/>
      </w:pPr>
    </w:lvl>
    <w:lvl w:ilvl="2" w:tplc="329C0658">
      <w:start w:val="1"/>
      <w:numFmt w:val="lowerRoman"/>
      <w:lvlText w:val="%3."/>
      <w:lvlJc w:val="right"/>
      <w:pPr>
        <w:ind w:left="2160" w:hanging="180"/>
      </w:pPr>
    </w:lvl>
    <w:lvl w:ilvl="3" w:tplc="BCBE6182">
      <w:start w:val="1"/>
      <w:numFmt w:val="decimal"/>
      <w:lvlText w:val="%4."/>
      <w:lvlJc w:val="left"/>
      <w:pPr>
        <w:ind w:left="2880" w:hanging="360"/>
      </w:pPr>
    </w:lvl>
    <w:lvl w:ilvl="4" w:tplc="16D69264">
      <w:start w:val="1"/>
      <w:numFmt w:val="lowerLetter"/>
      <w:lvlText w:val="%5."/>
      <w:lvlJc w:val="left"/>
      <w:pPr>
        <w:ind w:left="3600" w:hanging="360"/>
      </w:pPr>
    </w:lvl>
    <w:lvl w:ilvl="5" w:tplc="74708694">
      <w:start w:val="1"/>
      <w:numFmt w:val="lowerRoman"/>
      <w:lvlText w:val="%6."/>
      <w:lvlJc w:val="right"/>
      <w:pPr>
        <w:ind w:left="4320" w:hanging="180"/>
      </w:pPr>
    </w:lvl>
    <w:lvl w:ilvl="6" w:tplc="3E907468">
      <w:start w:val="1"/>
      <w:numFmt w:val="decimal"/>
      <w:lvlText w:val="%7."/>
      <w:lvlJc w:val="left"/>
      <w:pPr>
        <w:ind w:left="5040" w:hanging="360"/>
      </w:pPr>
    </w:lvl>
    <w:lvl w:ilvl="7" w:tplc="3D487300">
      <w:start w:val="1"/>
      <w:numFmt w:val="lowerLetter"/>
      <w:lvlText w:val="%8."/>
      <w:lvlJc w:val="left"/>
      <w:pPr>
        <w:ind w:left="5760" w:hanging="360"/>
      </w:pPr>
    </w:lvl>
    <w:lvl w:ilvl="8" w:tplc="41A25F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AAB1"/>
    <w:multiLevelType w:val="hybridMultilevel"/>
    <w:tmpl w:val="01E64C5E"/>
    <w:lvl w:ilvl="0" w:tplc="383239BE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F8C62CC">
      <w:start w:val="1"/>
      <w:numFmt w:val="lowerLetter"/>
      <w:lvlText w:val="%2."/>
      <w:lvlJc w:val="left"/>
      <w:pPr>
        <w:ind w:left="1440" w:hanging="360"/>
      </w:pPr>
    </w:lvl>
    <w:lvl w:ilvl="2" w:tplc="C2FE1AB4">
      <w:start w:val="1"/>
      <w:numFmt w:val="lowerRoman"/>
      <w:lvlText w:val="%3."/>
      <w:lvlJc w:val="right"/>
      <w:pPr>
        <w:ind w:left="2160" w:hanging="180"/>
      </w:pPr>
    </w:lvl>
    <w:lvl w:ilvl="3" w:tplc="E0D852EA">
      <w:start w:val="1"/>
      <w:numFmt w:val="decimal"/>
      <w:lvlText w:val="%4."/>
      <w:lvlJc w:val="left"/>
      <w:pPr>
        <w:ind w:left="2880" w:hanging="360"/>
      </w:pPr>
    </w:lvl>
    <w:lvl w:ilvl="4" w:tplc="5F52280A">
      <w:start w:val="1"/>
      <w:numFmt w:val="lowerLetter"/>
      <w:lvlText w:val="%5."/>
      <w:lvlJc w:val="left"/>
      <w:pPr>
        <w:ind w:left="3600" w:hanging="360"/>
      </w:pPr>
    </w:lvl>
    <w:lvl w:ilvl="5" w:tplc="9132D488">
      <w:start w:val="1"/>
      <w:numFmt w:val="lowerRoman"/>
      <w:lvlText w:val="%6."/>
      <w:lvlJc w:val="right"/>
      <w:pPr>
        <w:ind w:left="4320" w:hanging="180"/>
      </w:pPr>
    </w:lvl>
    <w:lvl w:ilvl="6" w:tplc="F878D4AC">
      <w:start w:val="1"/>
      <w:numFmt w:val="decimal"/>
      <w:lvlText w:val="%7."/>
      <w:lvlJc w:val="left"/>
      <w:pPr>
        <w:ind w:left="5040" w:hanging="360"/>
      </w:pPr>
    </w:lvl>
    <w:lvl w:ilvl="7" w:tplc="7CB8454E">
      <w:start w:val="1"/>
      <w:numFmt w:val="lowerLetter"/>
      <w:lvlText w:val="%8."/>
      <w:lvlJc w:val="left"/>
      <w:pPr>
        <w:ind w:left="5760" w:hanging="360"/>
      </w:pPr>
    </w:lvl>
    <w:lvl w:ilvl="8" w:tplc="56FEE9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AC3D"/>
    <w:multiLevelType w:val="hybridMultilevel"/>
    <w:tmpl w:val="E4F8C380"/>
    <w:lvl w:ilvl="0" w:tplc="86CA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AA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EEA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C8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A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52C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40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82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BDD0"/>
    <w:multiLevelType w:val="hybridMultilevel"/>
    <w:tmpl w:val="249A79DC"/>
    <w:lvl w:ilvl="0" w:tplc="71787C7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B1E3600">
      <w:start w:val="1"/>
      <w:numFmt w:val="lowerLetter"/>
      <w:lvlText w:val="%2."/>
      <w:lvlJc w:val="left"/>
      <w:pPr>
        <w:ind w:left="1440" w:hanging="360"/>
      </w:pPr>
    </w:lvl>
    <w:lvl w:ilvl="2" w:tplc="26A29C80">
      <w:start w:val="1"/>
      <w:numFmt w:val="lowerRoman"/>
      <w:lvlText w:val="%3."/>
      <w:lvlJc w:val="right"/>
      <w:pPr>
        <w:ind w:left="2160" w:hanging="180"/>
      </w:pPr>
    </w:lvl>
    <w:lvl w:ilvl="3" w:tplc="5C7687FC">
      <w:start w:val="1"/>
      <w:numFmt w:val="decimal"/>
      <w:lvlText w:val="%4."/>
      <w:lvlJc w:val="left"/>
      <w:pPr>
        <w:ind w:left="2880" w:hanging="360"/>
      </w:pPr>
    </w:lvl>
    <w:lvl w:ilvl="4" w:tplc="6B1CAEC0">
      <w:start w:val="1"/>
      <w:numFmt w:val="lowerLetter"/>
      <w:lvlText w:val="%5."/>
      <w:lvlJc w:val="left"/>
      <w:pPr>
        <w:ind w:left="3600" w:hanging="360"/>
      </w:pPr>
    </w:lvl>
    <w:lvl w:ilvl="5" w:tplc="7D246C9A">
      <w:start w:val="1"/>
      <w:numFmt w:val="lowerRoman"/>
      <w:lvlText w:val="%6."/>
      <w:lvlJc w:val="right"/>
      <w:pPr>
        <w:ind w:left="4320" w:hanging="180"/>
      </w:pPr>
    </w:lvl>
    <w:lvl w:ilvl="6" w:tplc="BD6C91CC">
      <w:start w:val="1"/>
      <w:numFmt w:val="decimal"/>
      <w:lvlText w:val="%7."/>
      <w:lvlJc w:val="left"/>
      <w:pPr>
        <w:ind w:left="5040" w:hanging="360"/>
      </w:pPr>
    </w:lvl>
    <w:lvl w:ilvl="7" w:tplc="E294F706">
      <w:start w:val="1"/>
      <w:numFmt w:val="lowerLetter"/>
      <w:lvlText w:val="%8."/>
      <w:lvlJc w:val="left"/>
      <w:pPr>
        <w:ind w:left="5760" w:hanging="360"/>
      </w:pPr>
    </w:lvl>
    <w:lvl w:ilvl="8" w:tplc="282201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C0D2"/>
    <w:multiLevelType w:val="hybridMultilevel"/>
    <w:tmpl w:val="E7E03F74"/>
    <w:lvl w:ilvl="0" w:tplc="B826FB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156950C">
      <w:start w:val="1"/>
      <w:numFmt w:val="lowerLetter"/>
      <w:lvlText w:val="%2."/>
      <w:lvlJc w:val="left"/>
      <w:pPr>
        <w:ind w:left="1440" w:hanging="360"/>
      </w:pPr>
    </w:lvl>
    <w:lvl w:ilvl="2" w:tplc="99FCF6D6">
      <w:start w:val="1"/>
      <w:numFmt w:val="lowerRoman"/>
      <w:lvlText w:val="%3."/>
      <w:lvlJc w:val="right"/>
      <w:pPr>
        <w:ind w:left="2160" w:hanging="180"/>
      </w:pPr>
    </w:lvl>
    <w:lvl w:ilvl="3" w:tplc="F7DA2DA2">
      <w:start w:val="1"/>
      <w:numFmt w:val="decimal"/>
      <w:lvlText w:val="%4."/>
      <w:lvlJc w:val="left"/>
      <w:pPr>
        <w:ind w:left="2880" w:hanging="360"/>
      </w:pPr>
    </w:lvl>
    <w:lvl w:ilvl="4" w:tplc="E500BA3C">
      <w:start w:val="1"/>
      <w:numFmt w:val="lowerLetter"/>
      <w:lvlText w:val="%5."/>
      <w:lvlJc w:val="left"/>
      <w:pPr>
        <w:ind w:left="3600" w:hanging="360"/>
      </w:pPr>
    </w:lvl>
    <w:lvl w:ilvl="5" w:tplc="371C8014">
      <w:start w:val="1"/>
      <w:numFmt w:val="lowerRoman"/>
      <w:lvlText w:val="%6."/>
      <w:lvlJc w:val="right"/>
      <w:pPr>
        <w:ind w:left="4320" w:hanging="180"/>
      </w:pPr>
    </w:lvl>
    <w:lvl w:ilvl="6" w:tplc="073497AA">
      <w:start w:val="1"/>
      <w:numFmt w:val="decimal"/>
      <w:lvlText w:val="%7."/>
      <w:lvlJc w:val="left"/>
      <w:pPr>
        <w:ind w:left="5040" w:hanging="360"/>
      </w:pPr>
    </w:lvl>
    <w:lvl w:ilvl="7" w:tplc="C82CE6F8">
      <w:start w:val="1"/>
      <w:numFmt w:val="lowerLetter"/>
      <w:lvlText w:val="%8."/>
      <w:lvlJc w:val="left"/>
      <w:pPr>
        <w:ind w:left="5760" w:hanging="360"/>
      </w:pPr>
    </w:lvl>
    <w:lvl w:ilvl="8" w:tplc="5E5EB0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6AFA"/>
    <w:multiLevelType w:val="hybridMultilevel"/>
    <w:tmpl w:val="D536FDC2"/>
    <w:lvl w:ilvl="0" w:tplc="A8740D1A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1B169E5C">
      <w:start w:val="1"/>
      <w:numFmt w:val="lowerLetter"/>
      <w:lvlText w:val="%2."/>
      <w:lvlJc w:val="left"/>
      <w:pPr>
        <w:ind w:left="1440" w:hanging="360"/>
      </w:pPr>
    </w:lvl>
    <w:lvl w:ilvl="2" w:tplc="D7AA4D62">
      <w:start w:val="1"/>
      <w:numFmt w:val="lowerRoman"/>
      <w:lvlText w:val="%3."/>
      <w:lvlJc w:val="right"/>
      <w:pPr>
        <w:ind w:left="2160" w:hanging="180"/>
      </w:pPr>
    </w:lvl>
    <w:lvl w:ilvl="3" w:tplc="3F5E67A0">
      <w:start w:val="1"/>
      <w:numFmt w:val="decimal"/>
      <w:lvlText w:val="%4."/>
      <w:lvlJc w:val="left"/>
      <w:pPr>
        <w:ind w:left="2880" w:hanging="360"/>
      </w:pPr>
    </w:lvl>
    <w:lvl w:ilvl="4" w:tplc="C99ABB64">
      <w:start w:val="1"/>
      <w:numFmt w:val="lowerLetter"/>
      <w:lvlText w:val="%5."/>
      <w:lvlJc w:val="left"/>
      <w:pPr>
        <w:ind w:left="3600" w:hanging="360"/>
      </w:pPr>
    </w:lvl>
    <w:lvl w:ilvl="5" w:tplc="8E283904">
      <w:start w:val="1"/>
      <w:numFmt w:val="lowerRoman"/>
      <w:lvlText w:val="%6."/>
      <w:lvlJc w:val="right"/>
      <w:pPr>
        <w:ind w:left="4320" w:hanging="180"/>
      </w:pPr>
    </w:lvl>
    <w:lvl w:ilvl="6" w:tplc="CDA602EA">
      <w:start w:val="1"/>
      <w:numFmt w:val="decimal"/>
      <w:lvlText w:val="%7."/>
      <w:lvlJc w:val="left"/>
      <w:pPr>
        <w:ind w:left="5040" w:hanging="360"/>
      </w:pPr>
    </w:lvl>
    <w:lvl w:ilvl="7" w:tplc="427C1F66">
      <w:start w:val="1"/>
      <w:numFmt w:val="lowerLetter"/>
      <w:lvlText w:val="%8."/>
      <w:lvlJc w:val="left"/>
      <w:pPr>
        <w:ind w:left="5760" w:hanging="360"/>
      </w:pPr>
    </w:lvl>
    <w:lvl w:ilvl="8" w:tplc="E4F671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AD02B"/>
    <w:multiLevelType w:val="hybridMultilevel"/>
    <w:tmpl w:val="0CBCF1FA"/>
    <w:lvl w:ilvl="0" w:tplc="97A8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A6A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3A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A2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4C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E4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CA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E1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80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9660D"/>
    <w:multiLevelType w:val="hybridMultilevel"/>
    <w:tmpl w:val="51BAB73A"/>
    <w:lvl w:ilvl="0" w:tplc="DD466208">
      <w:start w:val="1"/>
      <w:numFmt w:val="decimal"/>
      <w:lvlText w:val="%1."/>
      <w:lvlJc w:val="left"/>
      <w:pPr>
        <w:ind w:left="720" w:hanging="360"/>
      </w:pPr>
    </w:lvl>
    <w:lvl w:ilvl="1" w:tplc="386E1F90">
      <w:start w:val="1"/>
      <w:numFmt w:val="lowerLetter"/>
      <w:lvlText w:val="%2."/>
      <w:lvlJc w:val="left"/>
      <w:pPr>
        <w:ind w:left="1440" w:hanging="360"/>
      </w:pPr>
    </w:lvl>
    <w:lvl w:ilvl="2" w:tplc="22600C14">
      <w:start w:val="1"/>
      <w:numFmt w:val="lowerRoman"/>
      <w:lvlText w:val="%3."/>
      <w:lvlJc w:val="right"/>
      <w:pPr>
        <w:ind w:left="2160" w:hanging="180"/>
      </w:pPr>
    </w:lvl>
    <w:lvl w:ilvl="3" w:tplc="B41885F4">
      <w:start w:val="1"/>
      <w:numFmt w:val="decimal"/>
      <w:lvlText w:val="%4."/>
      <w:lvlJc w:val="left"/>
      <w:pPr>
        <w:ind w:left="2880" w:hanging="360"/>
      </w:pPr>
    </w:lvl>
    <w:lvl w:ilvl="4" w:tplc="4CF24D9E">
      <w:start w:val="1"/>
      <w:numFmt w:val="lowerLetter"/>
      <w:lvlText w:val="%5."/>
      <w:lvlJc w:val="left"/>
      <w:pPr>
        <w:ind w:left="3600" w:hanging="360"/>
      </w:pPr>
    </w:lvl>
    <w:lvl w:ilvl="5" w:tplc="2FA88620">
      <w:start w:val="1"/>
      <w:numFmt w:val="lowerRoman"/>
      <w:lvlText w:val="%6."/>
      <w:lvlJc w:val="right"/>
      <w:pPr>
        <w:ind w:left="4320" w:hanging="180"/>
      </w:pPr>
    </w:lvl>
    <w:lvl w:ilvl="6" w:tplc="104ED92C">
      <w:start w:val="1"/>
      <w:numFmt w:val="decimal"/>
      <w:lvlText w:val="%7."/>
      <w:lvlJc w:val="left"/>
      <w:pPr>
        <w:ind w:left="5040" w:hanging="360"/>
      </w:pPr>
    </w:lvl>
    <w:lvl w:ilvl="7" w:tplc="08EA4F7A">
      <w:start w:val="1"/>
      <w:numFmt w:val="lowerLetter"/>
      <w:lvlText w:val="%8."/>
      <w:lvlJc w:val="left"/>
      <w:pPr>
        <w:ind w:left="5760" w:hanging="360"/>
      </w:pPr>
    </w:lvl>
    <w:lvl w:ilvl="8" w:tplc="923C95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46633"/>
    <w:multiLevelType w:val="hybridMultilevel"/>
    <w:tmpl w:val="67ACA224"/>
    <w:lvl w:ilvl="0" w:tplc="EDD49F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818BDE4">
      <w:start w:val="1"/>
      <w:numFmt w:val="lowerLetter"/>
      <w:lvlText w:val="%2."/>
      <w:lvlJc w:val="left"/>
      <w:pPr>
        <w:ind w:left="1440" w:hanging="360"/>
      </w:pPr>
    </w:lvl>
    <w:lvl w:ilvl="2" w:tplc="4CEC585C">
      <w:start w:val="1"/>
      <w:numFmt w:val="lowerRoman"/>
      <w:lvlText w:val="%3."/>
      <w:lvlJc w:val="right"/>
      <w:pPr>
        <w:ind w:left="2160" w:hanging="180"/>
      </w:pPr>
    </w:lvl>
    <w:lvl w:ilvl="3" w:tplc="210E8AC6">
      <w:start w:val="1"/>
      <w:numFmt w:val="decimal"/>
      <w:lvlText w:val="%4."/>
      <w:lvlJc w:val="left"/>
      <w:pPr>
        <w:ind w:left="2880" w:hanging="360"/>
      </w:pPr>
    </w:lvl>
    <w:lvl w:ilvl="4" w:tplc="427622DC">
      <w:start w:val="1"/>
      <w:numFmt w:val="lowerLetter"/>
      <w:lvlText w:val="%5."/>
      <w:lvlJc w:val="left"/>
      <w:pPr>
        <w:ind w:left="3600" w:hanging="360"/>
      </w:pPr>
    </w:lvl>
    <w:lvl w:ilvl="5" w:tplc="A73E95F8">
      <w:start w:val="1"/>
      <w:numFmt w:val="lowerRoman"/>
      <w:lvlText w:val="%6."/>
      <w:lvlJc w:val="right"/>
      <w:pPr>
        <w:ind w:left="4320" w:hanging="180"/>
      </w:pPr>
    </w:lvl>
    <w:lvl w:ilvl="6" w:tplc="B28AF810">
      <w:start w:val="1"/>
      <w:numFmt w:val="decimal"/>
      <w:lvlText w:val="%7."/>
      <w:lvlJc w:val="left"/>
      <w:pPr>
        <w:ind w:left="5040" w:hanging="360"/>
      </w:pPr>
    </w:lvl>
    <w:lvl w:ilvl="7" w:tplc="07FA4C32">
      <w:start w:val="1"/>
      <w:numFmt w:val="lowerLetter"/>
      <w:lvlText w:val="%8."/>
      <w:lvlJc w:val="left"/>
      <w:pPr>
        <w:ind w:left="5760" w:hanging="360"/>
      </w:pPr>
    </w:lvl>
    <w:lvl w:ilvl="8" w:tplc="729684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9A9F"/>
    <w:multiLevelType w:val="hybridMultilevel"/>
    <w:tmpl w:val="D6367FE2"/>
    <w:lvl w:ilvl="0" w:tplc="8BD6277A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BB32167C">
      <w:start w:val="1"/>
      <w:numFmt w:val="lowerLetter"/>
      <w:lvlText w:val="%2."/>
      <w:lvlJc w:val="left"/>
      <w:pPr>
        <w:ind w:left="1440" w:hanging="360"/>
      </w:pPr>
    </w:lvl>
    <w:lvl w:ilvl="2" w:tplc="F998DF2E">
      <w:start w:val="1"/>
      <w:numFmt w:val="lowerRoman"/>
      <w:lvlText w:val="%3."/>
      <w:lvlJc w:val="right"/>
      <w:pPr>
        <w:ind w:left="2160" w:hanging="180"/>
      </w:pPr>
    </w:lvl>
    <w:lvl w:ilvl="3" w:tplc="7F02F516">
      <w:start w:val="1"/>
      <w:numFmt w:val="decimal"/>
      <w:lvlText w:val="%4."/>
      <w:lvlJc w:val="left"/>
      <w:pPr>
        <w:ind w:left="2880" w:hanging="360"/>
      </w:pPr>
    </w:lvl>
    <w:lvl w:ilvl="4" w:tplc="E0DE3D02">
      <w:start w:val="1"/>
      <w:numFmt w:val="lowerLetter"/>
      <w:lvlText w:val="%5."/>
      <w:lvlJc w:val="left"/>
      <w:pPr>
        <w:ind w:left="3600" w:hanging="360"/>
      </w:pPr>
    </w:lvl>
    <w:lvl w:ilvl="5" w:tplc="F15875F6">
      <w:start w:val="1"/>
      <w:numFmt w:val="lowerRoman"/>
      <w:lvlText w:val="%6."/>
      <w:lvlJc w:val="right"/>
      <w:pPr>
        <w:ind w:left="4320" w:hanging="180"/>
      </w:pPr>
    </w:lvl>
    <w:lvl w:ilvl="6" w:tplc="CEECE46A">
      <w:start w:val="1"/>
      <w:numFmt w:val="decimal"/>
      <w:lvlText w:val="%7."/>
      <w:lvlJc w:val="left"/>
      <w:pPr>
        <w:ind w:left="5040" w:hanging="360"/>
      </w:pPr>
    </w:lvl>
    <w:lvl w:ilvl="7" w:tplc="5C7C9F10">
      <w:start w:val="1"/>
      <w:numFmt w:val="lowerLetter"/>
      <w:lvlText w:val="%8."/>
      <w:lvlJc w:val="left"/>
      <w:pPr>
        <w:ind w:left="5760" w:hanging="360"/>
      </w:pPr>
    </w:lvl>
    <w:lvl w:ilvl="8" w:tplc="C088DA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84203"/>
    <w:multiLevelType w:val="hybridMultilevel"/>
    <w:tmpl w:val="FD6A7532"/>
    <w:lvl w:ilvl="0" w:tplc="604010BC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41D0388E">
      <w:start w:val="1"/>
      <w:numFmt w:val="lowerLetter"/>
      <w:lvlText w:val="%2."/>
      <w:lvlJc w:val="left"/>
      <w:pPr>
        <w:ind w:left="1440" w:hanging="360"/>
      </w:pPr>
    </w:lvl>
    <w:lvl w:ilvl="2" w:tplc="1C66F98A">
      <w:start w:val="1"/>
      <w:numFmt w:val="lowerRoman"/>
      <w:lvlText w:val="%3."/>
      <w:lvlJc w:val="right"/>
      <w:pPr>
        <w:ind w:left="2160" w:hanging="180"/>
      </w:pPr>
    </w:lvl>
    <w:lvl w:ilvl="3" w:tplc="D5327818">
      <w:start w:val="1"/>
      <w:numFmt w:val="decimal"/>
      <w:lvlText w:val="%4."/>
      <w:lvlJc w:val="left"/>
      <w:pPr>
        <w:ind w:left="2880" w:hanging="360"/>
      </w:pPr>
    </w:lvl>
    <w:lvl w:ilvl="4" w:tplc="8EE2ED00">
      <w:start w:val="1"/>
      <w:numFmt w:val="lowerLetter"/>
      <w:lvlText w:val="%5."/>
      <w:lvlJc w:val="left"/>
      <w:pPr>
        <w:ind w:left="3600" w:hanging="360"/>
      </w:pPr>
    </w:lvl>
    <w:lvl w:ilvl="5" w:tplc="DB943B32">
      <w:start w:val="1"/>
      <w:numFmt w:val="lowerRoman"/>
      <w:lvlText w:val="%6."/>
      <w:lvlJc w:val="right"/>
      <w:pPr>
        <w:ind w:left="4320" w:hanging="180"/>
      </w:pPr>
    </w:lvl>
    <w:lvl w:ilvl="6" w:tplc="359AAC7E">
      <w:start w:val="1"/>
      <w:numFmt w:val="decimal"/>
      <w:lvlText w:val="%7."/>
      <w:lvlJc w:val="left"/>
      <w:pPr>
        <w:ind w:left="5040" w:hanging="360"/>
      </w:pPr>
    </w:lvl>
    <w:lvl w:ilvl="7" w:tplc="DCB49746">
      <w:start w:val="1"/>
      <w:numFmt w:val="lowerLetter"/>
      <w:lvlText w:val="%8."/>
      <w:lvlJc w:val="left"/>
      <w:pPr>
        <w:ind w:left="5760" w:hanging="360"/>
      </w:pPr>
    </w:lvl>
    <w:lvl w:ilvl="8" w:tplc="CFBCD6B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A6571"/>
    <w:multiLevelType w:val="hybridMultilevel"/>
    <w:tmpl w:val="6CCA1C2E"/>
    <w:lvl w:ilvl="0" w:tplc="71EAC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AED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34B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0D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2F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01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2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49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E1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25612">
    <w:abstractNumId w:val="7"/>
  </w:num>
  <w:num w:numId="2" w16cid:durableId="403339752">
    <w:abstractNumId w:val="0"/>
  </w:num>
  <w:num w:numId="3" w16cid:durableId="1112359841">
    <w:abstractNumId w:val="11"/>
  </w:num>
  <w:num w:numId="4" w16cid:durableId="921570877">
    <w:abstractNumId w:val="6"/>
  </w:num>
  <w:num w:numId="5" w16cid:durableId="933171207">
    <w:abstractNumId w:val="2"/>
  </w:num>
  <w:num w:numId="6" w16cid:durableId="358623365">
    <w:abstractNumId w:val="9"/>
  </w:num>
  <w:num w:numId="7" w16cid:durableId="1207370902">
    <w:abstractNumId w:val="4"/>
  </w:num>
  <w:num w:numId="8" w16cid:durableId="1586376174">
    <w:abstractNumId w:val="10"/>
  </w:num>
  <w:num w:numId="9" w16cid:durableId="360282974">
    <w:abstractNumId w:val="3"/>
  </w:num>
  <w:num w:numId="10" w16cid:durableId="1089043995">
    <w:abstractNumId w:val="5"/>
  </w:num>
  <w:num w:numId="11" w16cid:durableId="730151441">
    <w:abstractNumId w:val="1"/>
  </w:num>
  <w:num w:numId="12" w16cid:durableId="1895193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FEA56C"/>
    <w:rsid w:val="00394C38"/>
    <w:rsid w:val="00930F0F"/>
    <w:rsid w:val="00EB6949"/>
    <w:rsid w:val="0435F498"/>
    <w:rsid w:val="081FD571"/>
    <w:rsid w:val="0A2FFE9C"/>
    <w:rsid w:val="11953B65"/>
    <w:rsid w:val="127B5BD0"/>
    <w:rsid w:val="129340E2"/>
    <w:rsid w:val="12CA42E1"/>
    <w:rsid w:val="150C3B83"/>
    <w:rsid w:val="1E281B48"/>
    <w:rsid w:val="24290B76"/>
    <w:rsid w:val="24A40D33"/>
    <w:rsid w:val="27B489B5"/>
    <w:rsid w:val="28CE78F2"/>
    <w:rsid w:val="2D565A87"/>
    <w:rsid w:val="2F8A1E4A"/>
    <w:rsid w:val="304FEF18"/>
    <w:rsid w:val="31DFC3B9"/>
    <w:rsid w:val="32FDD615"/>
    <w:rsid w:val="342DDF06"/>
    <w:rsid w:val="3BEE76AA"/>
    <w:rsid w:val="3CCED9AA"/>
    <w:rsid w:val="3D08A74B"/>
    <w:rsid w:val="44B31456"/>
    <w:rsid w:val="4643F562"/>
    <w:rsid w:val="46C13F34"/>
    <w:rsid w:val="46FC7FC5"/>
    <w:rsid w:val="4883E4FB"/>
    <w:rsid w:val="48F6FDF8"/>
    <w:rsid w:val="4AD185F3"/>
    <w:rsid w:val="4D9320DE"/>
    <w:rsid w:val="515F8F92"/>
    <w:rsid w:val="5333CC56"/>
    <w:rsid w:val="5419421B"/>
    <w:rsid w:val="55D51924"/>
    <w:rsid w:val="55D80FD2"/>
    <w:rsid w:val="5869C830"/>
    <w:rsid w:val="5A5B09DE"/>
    <w:rsid w:val="5AFD139F"/>
    <w:rsid w:val="5BAD33F2"/>
    <w:rsid w:val="5BFC284E"/>
    <w:rsid w:val="61517A9B"/>
    <w:rsid w:val="66BB891C"/>
    <w:rsid w:val="6AB8B4C2"/>
    <w:rsid w:val="6B507A17"/>
    <w:rsid w:val="6D0F648F"/>
    <w:rsid w:val="6D75BD2B"/>
    <w:rsid w:val="71927257"/>
    <w:rsid w:val="73FE8D50"/>
    <w:rsid w:val="753D868F"/>
    <w:rsid w:val="790C1717"/>
    <w:rsid w:val="79FEA56C"/>
    <w:rsid w:val="7D3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22F9"/>
  <w15:chartTrackingRefBased/>
  <w15:docId w15:val="{0F8C1DB4-004A-437A-9AE0-FB329366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5" ma:contentTypeDescription="Opprett et nytt dokument." ma:contentTypeScope="" ma:versionID="a25150e7b38f7c31e43d0688b3eb6338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ea1c68f84c24f75d12ef67677f1c0755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Props1.xml><?xml version="1.0" encoding="utf-8"?>
<ds:datastoreItem xmlns:ds="http://schemas.openxmlformats.org/officeDocument/2006/customXml" ds:itemID="{9FE061C2-9876-482D-AC7A-40AB80300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B70A6-5C64-477C-8169-BFF70F83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64B52-6BDC-4FB6-8213-D82DA925D814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2024-06-11T08:45:00Z</dcterms:created>
  <dcterms:modified xsi:type="dcterms:W3CDTF">2024-06-11T08:45:00Z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